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540DB" w14:textId="71CB571A" w:rsidR="001000DE" w:rsidRPr="002C4D04" w:rsidRDefault="00421CA4" w:rsidP="001000DE">
      <w:pPr>
        <w:pStyle w:val="Title"/>
        <w:rPr>
          <w:rFonts w:ascii="Gill Sans" w:hAnsi="Gill Sans" w:cs="Gill Sans"/>
          <w:sz w:val="36"/>
        </w:rPr>
      </w:pPr>
      <w:r>
        <w:rPr>
          <w:rFonts w:ascii="Gill Sans" w:hAnsi="Gill Sans" w:cs="Gill Sans"/>
          <w:sz w:val="36"/>
        </w:rPr>
        <w:t xml:space="preserve">arts council </w:t>
      </w:r>
      <w:r w:rsidRPr="00421CA4">
        <w:rPr>
          <w:rFonts w:ascii="Gill Sans Light" w:hAnsi="Gill Sans Light" w:cs="Gill Sans Light"/>
          <w:sz w:val="36"/>
        </w:rPr>
        <w:t>of york c</w:t>
      </w:r>
      <w:r w:rsidR="001000DE" w:rsidRPr="00421CA4">
        <w:rPr>
          <w:rFonts w:ascii="Gill Sans Light" w:hAnsi="Gill Sans Light" w:cs="Gill Sans Light"/>
          <w:sz w:val="36"/>
        </w:rPr>
        <w:t>ounty</w:t>
      </w:r>
    </w:p>
    <w:p w14:paraId="750610A2" w14:textId="77777777" w:rsidR="001000DE" w:rsidRPr="002C4D04" w:rsidRDefault="001000DE" w:rsidP="001000DE">
      <w:pPr>
        <w:jc w:val="center"/>
        <w:rPr>
          <w:rFonts w:ascii="Gill Sans Light" w:hAnsi="Gill Sans Light" w:cs="Gill Sans Light"/>
        </w:rPr>
      </w:pPr>
      <w:r w:rsidRPr="002C4D04">
        <w:rPr>
          <w:rFonts w:ascii="Gill Sans Light" w:hAnsi="Gill Sans Light" w:cs="Gill Sans Light"/>
        </w:rPr>
        <w:t>121 E. Main St | PO Box 2797</w:t>
      </w:r>
    </w:p>
    <w:p w14:paraId="04B91975" w14:textId="77777777" w:rsidR="001000DE" w:rsidRPr="002C4D04" w:rsidRDefault="001000DE" w:rsidP="001000DE">
      <w:pPr>
        <w:jc w:val="center"/>
        <w:rPr>
          <w:rFonts w:ascii="Gill Sans Light" w:hAnsi="Gill Sans Light" w:cs="Gill Sans Light"/>
        </w:rPr>
      </w:pPr>
      <w:r w:rsidRPr="002C4D04">
        <w:rPr>
          <w:rFonts w:ascii="Gill Sans Light" w:hAnsi="Gill Sans Light" w:cs="Gill Sans Light"/>
        </w:rPr>
        <w:t>Rock Hill, SC 29732</w:t>
      </w:r>
      <w:r w:rsidRPr="002C4D04">
        <w:rPr>
          <w:rFonts w:ascii="Gill Sans Light" w:hAnsi="Gill Sans Light" w:cs="Gill Sans Light"/>
        </w:rPr>
        <w:br/>
        <w:t>803.328.2787</w:t>
      </w:r>
    </w:p>
    <w:p w14:paraId="4C1241B2" w14:textId="77777777" w:rsidR="001000DE" w:rsidRPr="002C4D04" w:rsidRDefault="001000DE" w:rsidP="001000DE">
      <w:pPr>
        <w:jc w:val="center"/>
        <w:rPr>
          <w:rFonts w:ascii="Gill Sans Light" w:hAnsi="Gill Sans Light" w:cs="Gill Sans Light"/>
          <w:sz w:val="28"/>
        </w:rPr>
      </w:pPr>
      <w:r w:rsidRPr="002C4D04">
        <w:rPr>
          <w:rFonts w:ascii="Gill Sans Light" w:hAnsi="Gill Sans Light" w:cs="Gill Sans Light"/>
        </w:rPr>
        <w:t>www.yorkcountyarts.org</w:t>
      </w:r>
    </w:p>
    <w:p w14:paraId="736F193C" w14:textId="77777777" w:rsidR="00671B09" w:rsidRPr="002C4D04" w:rsidRDefault="00671B09" w:rsidP="00671B09">
      <w:pPr>
        <w:rPr>
          <w:rFonts w:ascii="Gill Sans Light" w:hAnsi="Gill Sans Light" w:cs="Gill Sans Light"/>
          <w:sz w:val="28"/>
        </w:rPr>
      </w:pP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70697125" w:rsidR="00671B09" w:rsidRPr="00DE3FF1" w:rsidRDefault="00310DBE" w:rsidP="00671B09">
      <w:pPr>
        <w:rPr>
          <w:rFonts w:ascii="Calibri" w:hAnsi="Calibri" w:cs="Gill Sans"/>
        </w:rPr>
      </w:pPr>
      <w:r>
        <w:rPr>
          <w:rFonts w:ascii="Calibri" w:hAnsi="Calibri" w:cs="Gill Sans"/>
        </w:rPr>
        <w:t>October 11</w:t>
      </w:r>
      <w:r w:rsidR="00EB0C77">
        <w:rPr>
          <w:rFonts w:ascii="Calibri" w:hAnsi="Calibri" w:cs="Gill Sans"/>
        </w:rPr>
        <w:t xml:space="preserve"> </w:t>
      </w:r>
      <w:bookmarkStart w:id="0" w:name="_GoBack"/>
      <w:bookmarkEnd w:id="0"/>
      <w:r w:rsidR="00CA20FA">
        <w:rPr>
          <w:rFonts w:ascii="Calibri" w:hAnsi="Calibri" w:cs="Gill Sans"/>
        </w:rPr>
        <w:t>, 2017</w:t>
      </w:r>
    </w:p>
    <w:p w14:paraId="00931188" w14:textId="77777777" w:rsidR="00671B09" w:rsidRPr="00DE3FF1" w:rsidRDefault="00671B09" w:rsidP="00671B09">
      <w:pPr>
        <w:rPr>
          <w:rFonts w:ascii="Calibri" w:hAnsi="Calibri" w:cs="Gill Sans"/>
        </w:rPr>
      </w:pPr>
      <w:r w:rsidRPr="00DE3FF1">
        <w:rPr>
          <w:rFonts w:ascii="Calibri" w:hAnsi="Calibri" w:cs="Gill Sans"/>
        </w:rPr>
        <w:t>FOR IMMEDIATE RELEASE</w:t>
      </w:r>
    </w:p>
    <w:p w14:paraId="251431ED" w14:textId="77777777" w:rsidR="00671B09" w:rsidRPr="00DE3FF1" w:rsidRDefault="00671B09" w:rsidP="00671B09">
      <w:pPr>
        <w:jc w:val="center"/>
        <w:rPr>
          <w:rFonts w:ascii="Calibri" w:hAnsi="Calibri" w:cs="Gill Sans Light"/>
        </w:rPr>
      </w:pPr>
    </w:p>
    <w:p w14:paraId="66B16E90" w14:textId="77777777" w:rsidR="0063403D" w:rsidRPr="00BE5272" w:rsidRDefault="0063403D" w:rsidP="0063403D">
      <w:pPr>
        <w:jc w:val="center"/>
        <w:rPr>
          <w:rFonts w:ascii="Calibri" w:hAnsi="Calibri"/>
          <w:b/>
          <w:bCs/>
          <w:sz w:val="28"/>
          <w:szCs w:val="28"/>
        </w:rPr>
      </w:pPr>
      <w:r w:rsidRPr="00BE5272">
        <w:rPr>
          <w:rFonts w:ascii="Calibri" w:hAnsi="Calibri"/>
          <w:b/>
          <w:bCs/>
          <w:sz w:val="28"/>
          <w:szCs w:val="28"/>
        </w:rPr>
        <w:t>Arts Council of York County Announces</w:t>
      </w:r>
    </w:p>
    <w:p w14:paraId="3FEB78AF" w14:textId="517D3DAA" w:rsidR="0063403D" w:rsidRPr="00BE5272" w:rsidRDefault="0063403D" w:rsidP="0063403D">
      <w:pPr>
        <w:jc w:val="center"/>
        <w:rPr>
          <w:rFonts w:ascii="Calibri" w:hAnsi="Calibri"/>
          <w:b/>
          <w:bCs/>
          <w:sz w:val="28"/>
          <w:szCs w:val="28"/>
        </w:rPr>
      </w:pPr>
      <w:r w:rsidRPr="00BE5272">
        <w:rPr>
          <w:rFonts w:ascii="Calibri" w:hAnsi="Calibri"/>
          <w:b/>
          <w:bCs/>
          <w:sz w:val="28"/>
          <w:szCs w:val="28"/>
        </w:rPr>
        <w:t xml:space="preserve">Small Grant Recipients – </w:t>
      </w:r>
      <w:r w:rsidR="00A60781">
        <w:rPr>
          <w:rFonts w:ascii="Calibri" w:hAnsi="Calibri"/>
          <w:b/>
          <w:bCs/>
          <w:sz w:val="28"/>
          <w:szCs w:val="28"/>
        </w:rPr>
        <w:t>2</w:t>
      </w:r>
      <w:r w:rsidR="00A60781" w:rsidRPr="00A60781">
        <w:rPr>
          <w:rFonts w:ascii="Calibri" w:hAnsi="Calibri"/>
          <w:b/>
          <w:bCs/>
          <w:sz w:val="28"/>
          <w:szCs w:val="28"/>
          <w:vertAlign w:val="superscript"/>
        </w:rPr>
        <w:t>nd</w:t>
      </w:r>
      <w:r w:rsidR="00D0038D">
        <w:rPr>
          <w:rFonts w:ascii="Calibri" w:hAnsi="Calibri"/>
          <w:b/>
          <w:bCs/>
          <w:sz w:val="28"/>
          <w:szCs w:val="28"/>
        </w:rPr>
        <w:t xml:space="preserve"> Quarter 2017-2018</w:t>
      </w:r>
    </w:p>
    <w:p w14:paraId="3868121C" w14:textId="77777777" w:rsidR="00671B09" w:rsidRPr="002C4D04" w:rsidRDefault="00671B09" w:rsidP="00671B09">
      <w:pPr>
        <w:rPr>
          <w:rFonts w:ascii="Gill Sans Light" w:hAnsi="Gill Sans Light" w:cs="Gill Sans Light"/>
        </w:rPr>
      </w:pPr>
    </w:p>
    <w:p w14:paraId="0493A535" w14:textId="2A8AB6A0" w:rsidR="0063403D" w:rsidRPr="0063403D" w:rsidRDefault="00671B09" w:rsidP="0063403D">
      <w:pPr>
        <w:rPr>
          <w:rFonts w:ascii="Calibri Light" w:hAnsi="Calibri Light"/>
        </w:rPr>
      </w:pPr>
      <w:r w:rsidRPr="00DE3FF1">
        <w:rPr>
          <w:rFonts w:ascii="Calibri Light" w:hAnsi="Calibri Light" w:cs="Gill Sans Light"/>
        </w:rPr>
        <w:t>ROCK HILL</w:t>
      </w:r>
      <w:r w:rsidR="0085603D" w:rsidRPr="00DE3FF1">
        <w:rPr>
          <w:rFonts w:ascii="Calibri Light" w:hAnsi="Calibri Light" w:cs="Gill Sans Light"/>
        </w:rPr>
        <w:t>, SC</w:t>
      </w:r>
      <w:r w:rsidRPr="00DE3FF1">
        <w:rPr>
          <w:rFonts w:ascii="Calibri Light" w:hAnsi="Calibri Light" w:cs="Gill Sans Light"/>
        </w:rPr>
        <w:t xml:space="preserve"> –</w:t>
      </w:r>
      <w:r w:rsidR="00536F7F">
        <w:rPr>
          <w:rFonts w:ascii="Calibri Light" w:hAnsi="Calibri Light" w:cs="Gill Sans Light"/>
        </w:rPr>
        <w:t xml:space="preserve"> </w:t>
      </w:r>
      <w:r w:rsidR="0063403D" w:rsidRPr="0063403D">
        <w:rPr>
          <w:rFonts w:ascii="Calibri Light" w:hAnsi="Calibri Light"/>
        </w:rPr>
        <w:t xml:space="preserve">The Arts Council of York County is pleased to announce the allocation of Small Grant awards for the </w:t>
      </w:r>
      <w:r w:rsidR="00A60781">
        <w:rPr>
          <w:rFonts w:ascii="Calibri Light" w:hAnsi="Calibri Light"/>
        </w:rPr>
        <w:t>second</w:t>
      </w:r>
      <w:r w:rsidR="00D0038D">
        <w:rPr>
          <w:rFonts w:ascii="Calibri Light" w:hAnsi="Calibri Light"/>
        </w:rPr>
        <w:t xml:space="preserve"> quarter of the 2017-2018</w:t>
      </w:r>
      <w:r w:rsidR="0063403D" w:rsidRPr="0063403D">
        <w:rPr>
          <w:rFonts w:ascii="Calibri Light" w:hAnsi="Calibri Light"/>
        </w:rPr>
        <w:t xml:space="preserve"> fiscal year. Small Grants are available to individual artists, non-profit organizations, teachers and schools throughout York County. These grants are designed to support specific arts activities that promote the individual artist’s professional development or career advancement and/or to support a wide variety of quality arts projects and program</w:t>
      </w:r>
      <w:r w:rsidR="00372C24">
        <w:rPr>
          <w:rFonts w:ascii="Calibri Light" w:hAnsi="Calibri Light"/>
        </w:rPr>
        <w:t xml:space="preserve">s that promote excellence in </w:t>
      </w:r>
      <w:r w:rsidR="0063403D" w:rsidRPr="0063403D">
        <w:rPr>
          <w:rFonts w:ascii="Calibri Light" w:hAnsi="Calibri Light"/>
        </w:rPr>
        <w:t>arts discipline</w:t>
      </w:r>
      <w:r w:rsidR="004E41DC">
        <w:rPr>
          <w:rFonts w:ascii="Calibri Light" w:hAnsi="Calibri Light"/>
        </w:rPr>
        <w:t xml:space="preserve">s and make such </w:t>
      </w:r>
      <w:r w:rsidR="004653AF">
        <w:rPr>
          <w:rFonts w:ascii="Calibri Light" w:hAnsi="Calibri Light"/>
        </w:rPr>
        <w:t>disciplines</w:t>
      </w:r>
      <w:r w:rsidR="0063403D" w:rsidRPr="0063403D">
        <w:rPr>
          <w:rFonts w:ascii="Calibri Light" w:hAnsi="Calibri Light"/>
        </w:rPr>
        <w:t xml:space="preserve"> accessible for general community-wide audiences.</w:t>
      </w:r>
    </w:p>
    <w:p w14:paraId="2F359847" w14:textId="77777777" w:rsidR="0063403D" w:rsidRPr="0063403D" w:rsidRDefault="0063403D" w:rsidP="0063403D">
      <w:pPr>
        <w:rPr>
          <w:rFonts w:ascii="Calibri Light" w:hAnsi="Calibri Light"/>
        </w:rPr>
      </w:pPr>
    </w:p>
    <w:p w14:paraId="361FB436" w14:textId="77777777" w:rsidR="0063403D" w:rsidRPr="0063403D" w:rsidRDefault="0063403D" w:rsidP="009F5057">
      <w:pPr>
        <w:rPr>
          <w:rFonts w:ascii="Calibri Light" w:hAnsi="Calibri Light"/>
        </w:rPr>
      </w:pPr>
      <w:r w:rsidRPr="0063403D">
        <w:rPr>
          <w:rFonts w:ascii="Calibri Light" w:hAnsi="Calibri Light"/>
        </w:rPr>
        <w:t>Organizations and individual artists residing in York County, SC may request up to $1,000 per grant and may receive up to two grants each calendar year.</w:t>
      </w:r>
    </w:p>
    <w:p w14:paraId="79513BFA" w14:textId="77777777" w:rsidR="0063403D" w:rsidRPr="0063403D" w:rsidRDefault="0063403D" w:rsidP="0063403D">
      <w:pPr>
        <w:rPr>
          <w:rFonts w:ascii="Calibri Light" w:hAnsi="Calibri Light"/>
        </w:rPr>
      </w:pPr>
    </w:p>
    <w:p w14:paraId="3C76E726" w14:textId="77777777" w:rsidR="0063403D" w:rsidRDefault="0063403D" w:rsidP="0063403D">
      <w:pPr>
        <w:rPr>
          <w:rFonts w:ascii="Calibri Light" w:hAnsi="Calibri Light"/>
        </w:rPr>
      </w:pPr>
      <w:r w:rsidRPr="0063403D">
        <w:rPr>
          <w:rFonts w:ascii="Calibri Light" w:hAnsi="Calibri Light"/>
        </w:rPr>
        <w:t>Recipients include:</w:t>
      </w:r>
    </w:p>
    <w:p w14:paraId="5BECCC29" w14:textId="77777777" w:rsidR="00DF10A2" w:rsidRPr="0063403D" w:rsidRDefault="00DF10A2" w:rsidP="0063403D">
      <w:pPr>
        <w:rPr>
          <w:rFonts w:ascii="Calibri Light" w:hAnsi="Calibri Light"/>
        </w:rPr>
      </w:pPr>
    </w:p>
    <w:p w14:paraId="1391FF67" w14:textId="613322BE" w:rsidR="00682A81" w:rsidRPr="00BE5272" w:rsidRDefault="004A08FF" w:rsidP="00BE5B1C">
      <w:pPr>
        <w:jc w:val="center"/>
        <w:rPr>
          <w:rFonts w:ascii="Calibri" w:hAnsi="Calibri" w:cs="Gill Sans Light"/>
          <w:b/>
          <w:bCs/>
        </w:rPr>
      </w:pPr>
      <w:r>
        <w:rPr>
          <w:rFonts w:ascii="Calibri" w:hAnsi="Calibri" w:cs="Gill Sans Light"/>
          <w:b/>
          <w:bCs/>
        </w:rPr>
        <w:t>Kim Cash | $8</w:t>
      </w:r>
      <w:r w:rsidR="00CA20FA">
        <w:rPr>
          <w:rFonts w:ascii="Calibri" w:hAnsi="Calibri" w:cs="Gill Sans Light"/>
          <w:b/>
          <w:bCs/>
        </w:rPr>
        <w:t>00</w:t>
      </w:r>
    </w:p>
    <w:p w14:paraId="55C1880D" w14:textId="160AAB8C" w:rsidR="00AE3E75" w:rsidRDefault="004A08FF" w:rsidP="00BE5B1C">
      <w:pPr>
        <w:jc w:val="center"/>
        <w:rPr>
          <w:rFonts w:ascii="Calibri Light" w:hAnsi="Calibri Light" w:cs="Gill Sans Light"/>
          <w:i/>
          <w:iCs/>
        </w:rPr>
      </w:pPr>
      <w:r>
        <w:rPr>
          <w:rFonts w:ascii="Calibri Light" w:hAnsi="Calibri Light" w:cs="Gill Sans Light"/>
          <w:i/>
          <w:iCs/>
        </w:rPr>
        <w:t>Rock Hill</w:t>
      </w:r>
      <w:r w:rsidR="00CA20FA">
        <w:rPr>
          <w:rFonts w:ascii="Calibri Light" w:hAnsi="Calibri Light" w:cs="Gill Sans Light"/>
          <w:i/>
          <w:iCs/>
        </w:rPr>
        <w:t xml:space="preserve"> High School </w:t>
      </w:r>
      <w:r w:rsidR="00C52CAD">
        <w:rPr>
          <w:rFonts w:ascii="Calibri Light" w:hAnsi="Calibri Light" w:cs="Gill Sans Light"/>
          <w:i/>
          <w:iCs/>
        </w:rPr>
        <w:t>Photography Club</w:t>
      </w:r>
    </w:p>
    <w:p w14:paraId="15A7DD79" w14:textId="3CD23760" w:rsidR="00E31D88" w:rsidRPr="007C5E9D" w:rsidRDefault="00F46563" w:rsidP="009F5057">
      <w:pPr>
        <w:pStyle w:val="BodyTextIndent3"/>
        <w:ind w:left="0"/>
        <w:rPr>
          <w:rFonts w:ascii="Calibri Light" w:hAnsi="Calibri Light"/>
          <w:sz w:val="24"/>
          <w:szCs w:val="24"/>
        </w:rPr>
      </w:pPr>
      <w:r w:rsidRPr="00D57158">
        <w:rPr>
          <w:rFonts w:ascii="Calibri Light" w:hAnsi="Calibri Light"/>
          <w:sz w:val="24"/>
          <w:szCs w:val="24"/>
        </w:rPr>
        <w:t>Rock Hill</w:t>
      </w:r>
      <w:r w:rsidR="008E4468" w:rsidRPr="00D57158">
        <w:rPr>
          <w:rFonts w:ascii="Calibri Light" w:hAnsi="Calibri Light"/>
          <w:sz w:val="24"/>
          <w:szCs w:val="24"/>
        </w:rPr>
        <w:t xml:space="preserve"> High School</w:t>
      </w:r>
      <w:r w:rsidR="00A462B4">
        <w:rPr>
          <w:rFonts w:ascii="Calibri Light" w:hAnsi="Calibri Light"/>
          <w:sz w:val="24"/>
          <w:szCs w:val="24"/>
        </w:rPr>
        <w:t xml:space="preserve"> </w:t>
      </w:r>
      <w:r w:rsidR="00320106">
        <w:rPr>
          <w:rFonts w:ascii="Calibri Light" w:hAnsi="Calibri Light"/>
          <w:sz w:val="24"/>
          <w:szCs w:val="24"/>
        </w:rPr>
        <w:t>is the oldest high school in Rock Hill, SC</w:t>
      </w:r>
      <w:r w:rsidR="00DA7EB0">
        <w:rPr>
          <w:rFonts w:ascii="Calibri Light" w:hAnsi="Calibri Light"/>
          <w:sz w:val="24"/>
          <w:szCs w:val="24"/>
        </w:rPr>
        <w:t xml:space="preserve">. </w:t>
      </w:r>
      <w:r w:rsidR="0085215D" w:rsidRPr="00D57158">
        <w:rPr>
          <w:rFonts w:ascii="Calibri Light" w:hAnsi="Calibri Light"/>
          <w:sz w:val="24"/>
          <w:szCs w:val="24"/>
        </w:rPr>
        <w:t xml:space="preserve">During the 2016--2017 </w:t>
      </w:r>
      <w:r w:rsidR="008E4468" w:rsidRPr="00D57158">
        <w:rPr>
          <w:rFonts w:ascii="Calibri Light" w:hAnsi="Calibri Light"/>
          <w:sz w:val="24"/>
          <w:szCs w:val="24"/>
        </w:rPr>
        <w:t>school year,</w:t>
      </w:r>
      <w:r w:rsidR="001B1622" w:rsidRPr="00D57158">
        <w:rPr>
          <w:rFonts w:ascii="Calibri Light" w:hAnsi="Calibri Light"/>
          <w:sz w:val="24"/>
          <w:szCs w:val="24"/>
        </w:rPr>
        <w:t xml:space="preserve"> Art Teacher</w:t>
      </w:r>
      <w:r w:rsidR="008E4468" w:rsidRPr="00D57158">
        <w:rPr>
          <w:rFonts w:ascii="Calibri Light" w:hAnsi="Calibri Light"/>
          <w:sz w:val="24"/>
          <w:szCs w:val="24"/>
        </w:rPr>
        <w:t xml:space="preserve"> </w:t>
      </w:r>
      <w:r w:rsidR="001B1622" w:rsidRPr="00D57158">
        <w:rPr>
          <w:rFonts w:ascii="Calibri Light" w:hAnsi="Calibri Light"/>
          <w:sz w:val="24"/>
          <w:szCs w:val="24"/>
        </w:rPr>
        <w:t xml:space="preserve">Kim Cash established a Photography Club. </w:t>
      </w:r>
      <w:r w:rsidR="00B377DE" w:rsidRPr="00D57158">
        <w:rPr>
          <w:rFonts w:ascii="Calibri Light" w:hAnsi="Calibri Light"/>
          <w:sz w:val="24"/>
          <w:szCs w:val="24"/>
        </w:rPr>
        <w:t>Students</w:t>
      </w:r>
      <w:r w:rsidR="001B1622" w:rsidRPr="00D57158">
        <w:rPr>
          <w:rFonts w:ascii="Calibri Light" w:hAnsi="Calibri Light"/>
          <w:sz w:val="24"/>
          <w:szCs w:val="24"/>
        </w:rPr>
        <w:t xml:space="preserve"> participating </w:t>
      </w:r>
      <w:r w:rsidR="00B377DE" w:rsidRPr="00D57158">
        <w:rPr>
          <w:rFonts w:ascii="Calibri Light" w:hAnsi="Calibri Light"/>
          <w:sz w:val="24"/>
          <w:szCs w:val="24"/>
        </w:rPr>
        <w:t>in this club</w:t>
      </w:r>
      <w:r w:rsidR="0003428F" w:rsidRPr="00D57158">
        <w:rPr>
          <w:rFonts w:ascii="Calibri Light" w:hAnsi="Calibri Light"/>
          <w:sz w:val="24"/>
          <w:szCs w:val="24"/>
        </w:rPr>
        <w:t xml:space="preserve"> used the cameras on their phone</w:t>
      </w:r>
      <w:r w:rsidR="00843961">
        <w:rPr>
          <w:rFonts w:ascii="Calibri Light" w:hAnsi="Calibri Light"/>
          <w:sz w:val="24"/>
          <w:szCs w:val="24"/>
        </w:rPr>
        <w:t>s</w:t>
      </w:r>
      <w:r w:rsidR="0003428F" w:rsidRPr="00D57158">
        <w:rPr>
          <w:rFonts w:ascii="Calibri Light" w:hAnsi="Calibri Light"/>
          <w:sz w:val="24"/>
          <w:szCs w:val="24"/>
        </w:rPr>
        <w:t xml:space="preserve"> to take photos during the inaugural year. This year, the students would like to expand their knowledge of camera and photography techniques by incorporating DSLR cameras into </w:t>
      </w:r>
      <w:r w:rsidR="0094275D" w:rsidRPr="00D57158">
        <w:rPr>
          <w:rFonts w:ascii="Calibri Light" w:hAnsi="Calibri Light"/>
          <w:sz w:val="24"/>
          <w:szCs w:val="24"/>
        </w:rPr>
        <w:t>their repertoire. As most students do not own their own cameras, and t</w:t>
      </w:r>
      <w:r w:rsidR="00843961">
        <w:rPr>
          <w:rFonts w:ascii="Calibri Light" w:hAnsi="Calibri Light"/>
          <w:sz w:val="24"/>
          <w:szCs w:val="24"/>
        </w:rPr>
        <w:t xml:space="preserve">he club does not have access to </w:t>
      </w:r>
      <w:r w:rsidR="00C3052A" w:rsidRPr="00D57158">
        <w:rPr>
          <w:rFonts w:ascii="Calibri Light" w:hAnsi="Calibri Light"/>
          <w:sz w:val="24"/>
          <w:szCs w:val="24"/>
        </w:rPr>
        <w:t>cameras</w:t>
      </w:r>
      <w:r w:rsidR="00D57158" w:rsidRPr="00D57158">
        <w:rPr>
          <w:rFonts w:ascii="Calibri Light" w:hAnsi="Calibri Light"/>
          <w:sz w:val="24"/>
          <w:szCs w:val="24"/>
        </w:rPr>
        <w:t xml:space="preserve"> currently</w:t>
      </w:r>
      <w:r w:rsidR="00843961">
        <w:rPr>
          <w:rFonts w:ascii="Calibri Light" w:hAnsi="Calibri Light"/>
          <w:sz w:val="24"/>
          <w:szCs w:val="24"/>
        </w:rPr>
        <w:t>,</w:t>
      </w:r>
      <w:r w:rsidR="00D57158" w:rsidRPr="00D57158">
        <w:rPr>
          <w:rFonts w:ascii="Calibri Light" w:hAnsi="Calibri Light"/>
          <w:sz w:val="24"/>
          <w:szCs w:val="24"/>
        </w:rPr>
        <w:t xml:space="preserve"> Rock Hill High School will purchase four Nikon digital cameras for use by the club’s members. The club will</w:t>
      </w:r>
      <w:r w:rsidR="007104A4">
        <w:rPr>
          <w:rFonts w:ascii="Calibri Light" w:hAnsi="Calibri Light"/>
          <w:sz w:val="24"/>
          <w:szCs w:val="24"/>
        </w:rPr>
        <w:t xml:space="preserve"> also print and mat</w:t>
      </w:r>
      <w:r w:rsidR="00D57158" w:rsidRPr="00D57158">
        <w:rPr>
          <w:rFonts w:ascii="Calibri Light" w:hAnsi="Calibri Light"/>
          <w:sz w:val="24"/>
          <w:szCs w:val="24"/>
        </w:rPr>
        <w:t xml:space="preserve"> 30 photos for exhibition. The Photo Club hopes to raise funds for more cameras in the future.</w:t>
      </w:r>
      <w:r w:rsidR="00494D66" w:rsidRPr="00D57158">
        <w:rPr>
          <w:rFonts w:ascii="Calibri Light" w:hAnsi="Calibri Light"/>
          <w:sz w:val="24"/>
          <w:szCs w:val="24"/>
        </w:rPr>
        <w:t xml:space="preserve"> </w:t>
      </w:r>
      <w:r w:rsidR="00C52CAD">
        <w:rPr>
          <w:rFonts w:ascii="Calibri Light" w:hAnsi="Calibri Light"/>
          <w:sz w:val="24"/>
          <w:szCs w:val="24"/>
        </w:rPr>
        <w:t xml:space="preserve">This grant helps pay for 4 Nikon digital cameras that will be shared amongst the 20-25 students who are members of the Photography Club. </w:t>
      </w:r>
      <w:r w:rsidR="007C5E9D" w:rsidRPr="00D57158">
        <w:rPr>
          <w:rFonts w:ascii="Calibri Light" w:hAnsi="Calibri Light"/>
          <w:sz w:val="24"/>
          <w:szCs w:val="24"/>
        </w:rPr>
        <w:t xml:space="preserve">| </w:t>
      </w:r>
      <w:r w:rsidR="008E4468" w:rsidRPr="00D57158">
        <w:rPr>
          <w:rFonts w:ascii="Calibri Light" w:hAnsi="Calibri Light"/>
          <w:sz w:val="24"/>
          <w:szCs w:val="24"/>
        </w:rPr>
        <w:t>https://w</w:t>
      </w:r>
      <w:r w:rsidR="00F061F7" w:rsidRPr="00D57158">
        <w:rPr>
          <w:rFonts w:ascii="Calibri Light" w:hAnsi="Calibri Light"/>
          <w:sz w:val="24"/>
          <w:szCs w:val="24"/>
        </w:rPr>
        <w:t>ww.rock-hill.k12.sc.us/Domain/32</w:t>
      </w:r>
    </w:p>
    <w:p w14:paraId="34ED39DC" w14:textId="77777777" w:rsidR="00AE3E75" w:rsidRDefault="00AE3E75" w:rsidP="00484E0E">
      <w:pPr>
        <w:rPr>
          <w:rFonts w:ascii="Calibri Light" w:hAnsi="Calibri Light" w:cs="Gill Sans Light"/>
        </w:rPr>
      </w:pPr>
    </w:p>
    <w:p w14:paraId="021E5012" w14:textId="77777777" w:rsidR="008E4468" w:rsidRDefault="008E4468" w:rsidP="00484E0E">
      <w:pPr>
        <w:rPr>
          <w:rFonts w:ascii="Calibri Light" w:hAnsi="Calibri Light" w:cs="Gill Sans Light"/>
        </w:rPr>
      </w:pPr>
    </w:p>
    <w:p w14:paraId="0BD18B8F" w14:textId="18589E71" w:rsidR="00AE3E75" w:rsidRPr="00BE5272" w:rsidRDefault="001225CD" w:rsidP="00BE5B1C">
      <w:pPr>
        <w:jc w:val="center"/>
        <w:rPr>
          <w:rFonts w:ascii="Calibri" w:hAnsi="Calibri" w:cs="Gill Sans Light"/>
          <w:b/>
          <w:bCs/>
        </w:rPr>
      </w:pPr>
      <w:r>
        <w:rPr>
          <w:rFonts w:ascii="Calibri" w:hAnsi="Calibri" w:cs="Gill Sans Light"/>
          <w:b/>
          <w:bCs/>
        </w:rPr>
        <w:t>Friday Arts Project</w:t>
      </w:r>
      <w:r w:rsidR="00AE3E75" w:rsidRPr="00BE5272">
        <w:rPr>
          <w:rFonts w:ascii="Calibri" w:hAnsi="Calibri" w:cs="Gill Sans Light"/>
          <w:b/>
          <w:bCs/>
        </w:rPr>
        <w:t xml:space="preserve"> | $</w:t>
      </w:r>
      <w:r w:rsidR="004A08FF">
        <w:rPr>
          <w:rFonts w:ascii="Calibri" w:hAnsi="Calibri" w:cs="Gill Sans Light"/>
          <w:b/>
          <w:bCs/>
        </w:rPr>
        <w:t>1,000</w:t>
      </w:r>
    </w:p>
    <w:p w14:paraId="1153AA1F" w14:textId="17B182E6" w:rsidR="00531381" w:rsidRDefault="001225CD" w:rsidP="00531381">
      <w:pPr>
        <w:jc w:val="center"/>
        <w:rPr>
          <w:rFonts w:ascii="Calibri Light" w:hAnsi="Calibri Light" w:cs="Gill Sans Light"/>
          <w:i/>
          <w:iCs/>
        </w:rPr>
      </w:pPr>
      <w:r>
        <w:rPr>
          <w:rFonts w:ascii="Calibri Light" w:hAnsi="Calibri Light" w:cs="Gill Sans Light"/>
          <w:i/>
          <w:iCs/>
        </w:rPr>
        <w:t>Art Party</w:t>
      </w:r>
      <w:r w:rsidR="00841E93">
        <w:rPr>
          <w:rFonts w:ascii="Calibri Light" w:hAnsi="Calibri Light" w:cs="Gill Sans Light"/>
          <w:i/>
          <w:iCs/>
        </w:rPr>
        <w:t>!</w:t>
      </w:r>
    </w:p>
    <w:p w14:paraId="5C42A922" w14:textId="2AABB0FC" w:rsidR="004A08FF" w:rsidRDefault="00BF2574" w:rsidP="004A08FF">
      <w:pPr>
        <w:rPr>
          <w:rFonts w:ascii="Calibri Light" w:hAnsi="Calibri Light" w:cs="Gill Sans Light"/>
        </w:rPr>
      </w:pPr>
      <w:r>
        <w:rPr>
          <w:rFonts w:ascii="Calibri Light" w:hAnsi="Calibri Light" w:cs="Gill Sans Light"/>
        </w:rPr>
        <w:t xml:space="preserve">The Friday Arts Project has partnered with </w:t>
      </w:r>
      <w:r w:rsidR="00F32556">
        <w:rPr>
          <w:rFonts w:ascii="Calibri Light" w:hAnsi="Calibri Light" w:cs="Gill Sans Light"/>
        </w:rPr>
        <w:t xml:space="preserve">visual and performing artists working in York County to </w:t>
      </w:r>
      <w:r w:rsidR="001F495D">
        <w:rPr>
          <w:rFonts w:ascii="Calibri Light" w:hAnsi="Calibri Light" w:cs="Gill Sans Light"/>
        </w:rPr>
        <w:t>hold the 2</w:t>
      </w:r>
      <w:r w:rsidR="001F495D" w:rsidRPr="001F495D">
        <w:rPr>
          <w:rFonts w:ascii="Calibri Light" w:hAnsi="Calibri Light" w:cs="Gill Sans Light"/>
          <w:vertAlign w:val="superscript"/>
        </w:rPr>
        <w:t>nd</w:t>
      </w:r>
      <w:r w:rsidR="001F495D">
        <w:rPr>
          <w:rFonts w:ascii="Calibri Light" w:hAnsi="Calibri Light" w:cs="Gill Sans Light"/>
        </w:rPr>
        <w:t xml:space="preserve"> Annual Art Party! In Old Town Rock Hill. From November 16 – 18, local and nationally recognized artists will showcase their work at locations in Old Town. Art Party</w:t>
      </w:r>
      <w:r w:rsidR="00D37C83">
        <w:rPr>
          <w:rFonts w:ascii="Calibri Light" w:hAnsi="Calibri Light" w:cs="Gill Sans Light"/>
        </w:rPr>
        <w:t>!</w:t>
      </w:r>
      <w:r w:rsidR="001F495D">
        <w:rPr>
          <w:rFonts w:ascii="Calibri Light" w:hAnsi="Calibri Light" w:cs="Gill Sans Light"/>
        </w:rPr>
        <w:t xml:space="preserve"> begins on Thursday, November 16 with Winthrop University’s Union of Student Artists’ Auction, and will end on Saturday, November 18 with the </w:t>
      </w:r>
      <w:r w:rsidR="001F495D" w:rsidRPr="00320106">
        <w:rPr>
          <w:rFonts w:ascii="Calibri Light" w:hAnsi="Calibri Light" w:cs="Gill Sans Light"/>
          <w:i/>
        </w:rPr>
        <w:t>After Art Party</w:t>
      </w:r>
      <w:r w:rsidR="001F495D">
        <w:rPr>
          <w:rFonts w:ascii="Calibri Light" w:hAnsi="Calibri Light" w:cs="Gill Sans Light"/>
        </w:rPr>
        <w:t xml:space="preserve"> in the Courtroom at the Gettys Art Center. Friday and Saturday will feature open studios and art shows, with a performance on Friday night called, “All the Dogs and Horses” hosted by Concerts in the Courtroom. </w:t>
      </w:r>
      <w:r w:rsidR="002E0DA5">
        <w:rPr>
          <w:rFonts w:ascii="Calibri Light" w:hAnsi="Calibri Light" w:cs="Gill Sans Light"/>
        </w:rPr>
        <w:t xml:space="preserve">There will also be seminars on Saturday morning featuring topics related to the arts. </w:t>
      </w:r>
      <w:r w:rsidRPr="00BF2574">
        <w:rPr>
          <w:rFonts w:ascii="Calibri Light" w:hAnsi="Calibri Light" w:cs="Gill Sans Light"/>
        </w:rPr>
        <w:t xml:space="preserve"> </w:t>
      </w:r>
      <w:r w:rsidR="00D37C83">
        <w:rPr>
          <w:rFonts w:ascii="Calibri Light" w:hAnsi="Calibri Light" w:cs="Gill Sans Light"/>
        </w:rPr>
        <w:t>This small grant offsets marketing and event expenses related to Art Party</w:t>
      </w:r>
      <w:r w:rsidR="00D37C83" w:rsidRPr="00841E93">
        <w:rPr>
          <w:rFonts w:ascii="Calibri Light" w:hAnsi="Calibri Light" w:cs="Gill Sans Light"/>
        </w:rPr>
        <w:t>!</w:t>
      </w:r>
      <w:r w:rsidRPr="00841E93">
        <w:rPr>
          <w:rFonts w:ascii="Calibri Light" w:hAnsi="Calibri Light" w:cs="Gill Sans Light"/>
        </w:rPr>
        <w:t>.</w:t>
      </w:r>
      <w:r w:rsidR="004A08FF" w:rsidRPr="00841E93">
        <w:rPr>
          <w:rFonts w:ascii="Calibri Light" w:hAnsi="Calibri Light" w:cs="Gill Sans Light"/>
        </w:rPr>
        <w:t xml:space="preserve"> | http://www.fridayartsproject.org</w:t>
      </w:r>
    </w:p>
    <w:p w14:paraId="27618E1C" w14:textId="2CBCA640" w:rsidR="00531381" w:rsidRPr="00E830E3" w:rsidRDefault="00531381" w:rsidP="00DD1279">
      <w:pPr>
        <w:rPr>
          <w:rFonts w:ascii="Calibri Light" w:hAnsi="Calibri Light" w:cs="Gill Sans Light"/>
          <w:i/>
          <w:iCs/>
        </w:rPr>
      </w:pPr>
    </w:p>
    <w:p w14:paraId="786C83AC" w14:textId="77777777" w:rsidR="004A08FF" w:rsidRDefault="004A08FF" w:rsidP="00484E0E">
      <w:pPr>
        <w:rPr>
          <w:rFonts w:ascii="Calibri Light" w:hAnsi="Calibri Light" w:cs="Gill Sans Light"/>
        </w:rPr>
      </w:pPr>
    </w:p>
    <w:p w14:paraId="02F15F13" w14:textId="77777777" w:rsidR="004A08FF" w:rsidRPr="0054008D" w:rsidRDefault="004A08FF" w:rsidP="004A08FF">
      <w:pPr>
        <w:jc w:val="center"/>
        <w:rPr>
          <w:rFonts w:ascii="Calibri" w:hAnsi="Calibri" w:cs="Gill Sans Light"/>
          <w:b/>
          <w:bCs/>
        </w:rPr>
      </w:pPr>
      <w:r>
        <w:rPr>
          <w:rFonts w:ascii="Calibri" w:hAnsi="Calibri" w:cs="Gill Sans Light"/>
          <w:b/>
          <w:bCs/>
        </w:rPr>
        <w:t>Rock Hill Community Theatre | $1,0</w:t>
      </w:r>
      <w:r w:rsidRPr="0054008D">
        <w:rPr>
          <w:rFonts w:ascii="Calibri" w:hAnsi="Calibri" w:cs="Gill Sans Light"/>
          <w:b/>
          <w:bCs/>
        </w:rPr>
        <w:t>00</w:t>
      </w:r>
    </w:p>
    <w:p w14:paraId="00D92077" w14:textId="77777777" w:rsidR="004A08FF" w:rsidRPr="0054008D" w:rsidRDefault="004A08FF" w:rsidP="004A08FF">
      <w:pPr>
        <w:jc w:val="center"/>
        <w:rPr>
          <w:rFonts w:ascii="Calibri Light" w:hAnsi="Calibri Light" w:cs="Gill Sans Light"/>
          <w:i/>
          <w:iCs/>
        </w:rPr>
      </w:pPr>
      <w:r>
        <w:rPr>
          <w:rFonts w:ascii="Calibri Light" w:hAnsi="Calibri Light" w:cs="Gill Sans Light"/>
          <w:i/>
          <w:iCs/>
        </w:rPr>
        <w:t>Clue: The Musical</w:t>
      </w:r>
    </w:p>
    <w:p w14:paraId="1ACAFD84" w14:textId="003FCB44" w:rsidR="004A08FF" w:rsidRPr="009F5057" w:rsidRDefault="00166FD2" w:rsidP="004A08FF">
      <w:pPr>
        <w:rPr>
          <w:rFonts w:ascii="Calibri Light" w:hAnsi="Calibri Light"/>
        </w:rPr>
      </w:pPr>
      <w:r w:rsidRPr="00841E93">
        <w:rPr>
          <w:rFonts w:ascii="Calibri Light" w:hAnsi="Calibri Light"/>
        </w:rPr>
        <w:t>Are your sleuthing skills up to snuff? We</w:t>
      </w:r>
      <w:r w:rsidR="00B523FD">
        <w:rPr>
          <w:rFonts w:ascii="Calibri Light" w:hAnsi="Calibri Light"/>
        </w:rPr>
        <w:t>ll, they will be put to the test</w:t>
      </w:r>
      <w:r w:rsidRPr="00841E93">
        <w:rPr>
          <w:rFonts w:ascii="Calibri Light" w:hAnsi="Calibri Light"/>
        </w:rPr>
        <w:t xml:space="preserve"> when you become a part of the action in Ro</w:t>
      </w:r>
      <w:r w:rsidR="00B523FD">
        <w:rPr>
          <w:rFonts w:ascii="Calibri Light" w:hAnsi="Calibri Light"/>
        </w:rPr>
        <w:t>ck Hill Community Theatre’s produc</w:t>
      </w:r>
      <w:r w:rsidRPr="00841E93">
        <w:rPr>
          <w:rFonts w:ascii="Calibri Light" w:hAnsi="Calibri Light"/>
        </w:rPr>
        <w:t xml:space="preserve">tion of </w:t>
      </w:r>
      <w:r w:rsidRPr="00B523FD">
        <w:rPr>
          <w:rFonts w:ascii="Calibri Light" w:hAnsi="Calibri Light"/>
          <w:i/>
        </w:rPr>
        <w:t>Clue: The Musical</w:t>
      </w:r>
      <w:r w:rsidRPr="00841E93">
        <w:rPr>
          <w:rFonts w:ascii="Calibri Light" w:hAnsi="Calibri Light"/>
        </w:rPr>
        <w:t>, book by Peter DePietro, lyrics by Tom Chiodo, music by Galen Blum, Wayne Barker, and Vinnie Martucci. As with the popular Parker Brothers’ board game,</w:t>
      </w:r>
      <w:r w:rsidR="00320106">
        <w:rPr>
          <w:rFonts w:ascii="Calibri Light" w:hAnsi="Calibri Light"/>
        </w:rPr>
        <w:t xml:space="preserve"> the viewers will try to determin</w:t>
      </w:r>
      <w:r w:rsidRPr="00841E93">
        <w:rPr>
          <w:rFonts w:ascii="Calibri Light" w:hAnsi="Calibri Light"/>
        </w:rPr>
        <w:t xml:space="preserve">e the murderer, </w:t>
      </w:r>
      <w:r w:rsidR="00D70E1D" w:rsidRPr="00841E93">
        <w:rPr>
          <w:rFonts w:ascii="Calibri Light" w:hAnsi="Calibri Light"/>
        </w:rPr>
        <w:t xml:space="preserve">the weapon, and the room where the murder was committed. The Rock Hill Community Theatre will provide </w:t>
      </w:r>
      <w:r w:rsidR="00252430" w:rsidRPr="00841E93">
        <w:rPr>
          <w:rFonts w:ascii="Calibri Light" w:hAnsi="Calibri Light"/>
        </w:rPr>
        <w:t xml:space="preserve">the clues and </w:t>
      </w:r>
      <w:r w:rsidR="00841E93" w:rsidRPr="00841E93">
        <w:rPr>
          <w:rFonts w:ascii="Calibri Light" w:hAnsi="Calibri Light"/>
        </w:rPr>
        <w:t>tracking sheets</w:t>
      </w:r>
      <w:r w:rsidR="00D70E1D" w:rsidRPr="00841E93">
        <w:rPr>
          <w:rFonts w:ascii="Calibri Light" w:hAnsi="Calibri Light"/>
        </w:rPr>
        <w:t xml:space="preserve"> that will help yo</w:t>
      </w:r>
      <w:r w:rsidR="008E57BC" w:rsidRPr="00841E93">
        <w:rPr>
          <w:rFonts w:ascii="Calibri Light" w:hAnsi="Calibri Light"/>
        </w:rPr>
        <w:t>u deduce whodunnit</w:t>
      </w:r>
      <w:r w:rsidR="004A08FF" w:rsidRPr="00841E93">
        <w:rPr>
          <w:rFonts w:ascii="Calibri Light" w:hAnsi="Calibri Light"/>
        </w:rPr>
        <w:t>.</w:t>
      </w:r>
      <w:r w:rsidR="00841E93" w:rsidRPr="00841E93">
        <w:rPr>
          <w:rFonts w:ascii="Calibri Light" w:hAnsi="Calibri Light"/>
        </w:rPr>
        <w:t xml:space="preserve"> This grant helps offset production and marketing expenses related to the show.</w:t>
      </w:r>
      <w:r w:rsidR="004A08FF" w:rsidRPr="00841E93">
        <w:rPr>
          <w:rFonts w:ascii="Calibri Light" w:hAnsi="Calibri Light"/>
        </w:rPr>
        <w:t xml:space="preserve"> | https://</w:t>
      </w:r>
      <w:r w:rsidR="00841E93" w:rsidRPr="00841E93">
        <w:rPr>
          <w:rFonts w:ascii="Calibri Light" w:hAnsi="Calibri Light"/>
        </w:rPr>
        <w:t>rockhilltheatre.org</w:t>
      </w:r>
    </w:p>
    <w:p w14:paraId="11D974B0" w14:textId="77777777" w:rsidR="00EC2CD1" w:rsidRDefault="00EC2CD1" w:rsidP="00484E0E">
      <w:pPr>
        <w:rPr>
          <w:rFonts w:ascii="Calibri Light" w:hAnsi="Calibri Light" w:cs="Gill Sans Light"/>
        </w:rPr>
      </w:pPr>
    </w:p>
    <w:p w14:paraId="7AA9BFCE" w14:textId="77777777" w:rsidR="0026611F" w:rsidRDefault="0026611F" w:rsidP="00484E0E">
      <w:pPr>
        <w:rPr>
          <w:rFonts w:ascii="Calibri Light" w:hAnsi="Calibri Light" w:cs="Gill Sans Light"/>
        </w:rPr>
      </w:pPr>
    </w:p>
    <w:p w14:paraId="36DB9BB4" w14:textId="77777777" w:rsidR="0026611F" w:rsidRPr="003431A5" w:rsidRDefault="0026611F" w:rsidP="0026611F">
      <w:pPr>
        <w:jc w:val="center"/>
        <w:rPr>
          <w:rFonts w:ascii="Calibri" w:hAnsi="Calibri" w:cs="Gill Sans Light"/>
          <w:b/>
          <w:bCs/>
        </w:rPr>
      </w:pPr>
      <w:r>
        <w:rPr>
          <w:rFonts w:ascii="Calibri" w:hAnsi="Calibri" w:cs="Gill Sans Light"/>
          <w:b/>
          <w:bCs/>
        </w:rPr>
        <w:t xml:space="preserve">Winthrop University Department of English </w:t>
      </w:r>
      <w:r w:rsidRPr="003431A5">
        <w:rPr>
          <w:rFonts w:ascii="Calibri" w:hAnsi="Calibri" w:cs="Gill Sans Light"/>
          <w:b/>
          <w:bCs/>
        </w:rPr>
        <w:t>| $</w:t>
      </w:r>
      <w:r>
        <w:rPr>
          <w:rFonts w:ascii="Calibri" w:hAnsi="Calibri" w:cs="Gill Sans Light"/>
          <w:b/>
          <w:bCs/>
        </w:rPr>
        <w:t>1,000</w:t>
      </w:r>
    </w:p>
    <w:p w14:paraId="21F10D1A" w14:textId="77777777" w:rsidR="0026611F" w:rsidRPr="003431A5" w:rsidRDefault="0026611F" w:rsidP="0026611F">
      <w:pPr>
        <w:jc w:val="center"/>
        <w:rPr>
          <w:rFonts w:ascii="Calibri Light" w:hAnsi="Calibri Light" w:cs="Gill Sans Light"/>
          <w:i/>
          <w:iCs/>
        </w:rPr>
      </w:pPr>
      <w:r>
        <w:rPr>
          <w:rFonts w:ascii="Calibri Light" w:hAnsi="Calibri Light" w:cs="Gill Sans Light"/>
          <w:i/>
          <w:iCs/>
        </w:rPr>
        <w:t>Reading Series</w:t>
      </w:r>
    </w:p>
    <w:p w14:paraId="76044BB3" w14:textId="0913EB77" w:rsidR="004A08FF" w:rsidRPr="002A1F31" w:rsidRDefault="0026611F" w:rsidP="0026611F">
      <w:pPr>
        <w:rPr>
          <w:rFonts w:ascii="Calibri Light" w:hAnsi="Calibri Light"/>
          <w:highlight w:val="yellow"/>
        </w:rPr>
      </w:pPr>
      <w:r w:rsidRPr="00933C4E">
        <w:rPr>
          <w:rFonts w:ascii="Calibri Light" w:hAnsi="Calibri Light"/>
        </w:rPr>
        <w:t xml:space="preserve">The Winthrop Writers Reading Series will bring the culture of contemporary literature to the lives of Winthrop University students and to York County community members. Jaimy Gordon, a National Book Award Winner, will read from her novel, </w:t>
      </w:r>
      <w:r w:rsidR="002A1F31" w:rsidRPr="00933C4E">
        <w:rPr>
          <w:rFonts w:ascii="Calibri Light" w:hAnsi="Calibri Light"/>
        </w:rPr>
        <w:t>Lord of Misrule, set in West Virginia. Her reading will be complemented and contextualized with a public discussion between a community or faculty scholar who will discuss the craft and content of literature with the author. This reading will be open to the public, and it will be followed by a question and answer session as well as an informal mixer to allow both students and community members to get to know this internationally recognized literary figure. This Small Grant will be used to help pay the author’s public engagement fees.</w:t>
      </w:r>
      <w:r w:rsidRPr="00933C4E">
        <w:rPr>
          <w:rFonts w:ascii="Calibri Light" w:hAnsi="Calibri Light"/>
        </w:rPr>
        <w:t xml:space="preserve"> | </w:t>
      </w:r>
      <w:r w:rsidR="00933C4E" w:rsidRPr="00933C4E">
        <w:rPr>
          <w:rFonts w:ascii="Calibri Light" w:hAnsi="Calibri Light"/>
        </w:rPr>
        <w:t>https://www.winthrop.edu/english/</w:t>
      </w:r>
    </w:p>
    <w:p w14:paraId="5D304602" w14:textId="77777777" w:rsidR="0026611F" w:rsidRDefault="0026611F" w:rsidP="0026611F">
      <w:pPr>
        <w:rPr>
          <w:rFonts w:ascii="Calibri Light" w:hAnsi="Calibri Light"/>
        </w:rPr>
      </w:pPr>
    </w:p>
    <w:p w14:paraId="2306DD4A" w14:textId="77777777" w:rsidR="00022D90" w:rsidRDefault="00022D90" w:rsidP="0026611F">
      <w:pPr>
        <w:rPr>
          <w:rFonts w:ascii="Calibri Light" w:hAnsi="Calibri Light"/>
        </w:rPr>
      </w:pPr>
    </w:p>
    <w:p w14:paraId="596433F3" w14:textId="77777777" w:rsidR="00022D90" w:rsidRDefault="00022D90" w:rsidP="0026611F">
      <w:pPr>
        <w:rPr>
          <w:rFonts w:ascii="Calibri Light" w:hAnsi="Calibri Light"/>
        </w:rPr>
      </w:pPr>
    </w:p>
    <w:p w14:paraId="2A659E63" w14:textId="77777777" w:rsidR="00320106" w:rsidRDefault="00320106" w:rsidP="0026611F">
      <w:pPr>
        <w:rPr>
          <w:rFonts w:ascii="Calibri Light" w:hAnsi="Calibri Light"/>
        </w:rPr>
      </w:pPr>
    </w:p>
    <w:p w14:paraId="7222B5DB" w14:textId="77777777" w:rsidR="00A462B4" w:rsidRDefault="00A462B4" w:rsidP="0026611F">
      <w:pPr>
        <w:rPr>
          <w:rFonts w:ascii="Calibri Light" w:hAnsi="Calibri Light" w:cs="Gill Sans Light"/>
        </w:rPr>
      </w:pPr>
    </w:p>
    <w:p w14:paraId="255BF472" w14:textId="316A788F" w:rsidR="00AE3E75" w:rsidRPr="00BE5272" w:rsidRDefault="004A08FF" w:rsidP="00BE5B1C">
      <w:pPr>
        <w:jc w:val="center"/>
        <w:rPr>
          <w:rFonts w:ascii="Calibri" w:hAnsi="Calibri" w:cs="Gill Sans Light"/>
          <w:b/>
          <w:bCs/>
        </w:rPr>
      </w:pPr>
      <w:r>
        <w:rPr>
          <w:rFonts w:ascii="Calibri" w:hAnsi="Calibri" w:cs="Gill Sans Light"/>
          <w:b/>
          <w:bCs/>
        </w:rPr>
        <w:lastRenderedPageBreak/>
        <w:t>Winthrop University Department of Theatre and Dance</w:t>
      </w:r>
      <w:r w:rsidR="00AE3E75" w:rsidRPr="00BE5272">
        <w:rPr>
          <w:rFonts w:ascii="Calibri" w:hAnsi="Calibri" w:cs="Gill Sans Light"/>
          <w:b/>
          <w:bCs/>
        </w:rPr>
        <w:t xml:space="preserve"> | </w:t>
      </w:r>
      <w:r w:rsidR="00196E44">
        <w:rPr>
          <w:rFonts w:ascii="Calibri" w:hAnsi="Calibri" w:cs="Gill Sans Light"/>
          <w:b/>
          <w:bCs/>
        </w:rPr>
        <w:t>$</w:t>
      </w:r>
      <w:r>
        <w:rPr>
          <w:rFonts w:ascii="Calibri" w:hAnsi="Calibri" w:cs="Gill Sans Light"/>
          <w:b/>
          <w:bCs/>
        </w:rPr>
        <w:t>1,000</w:t>
      </w:r>
    </w:p>
    <w:p w14:paraId="53BD9281" w14:textId="77CCEE6E" w:rsidR="00AE3E75" w:rsidRPr="00BE5272" w:rsidRDefault="004A08FF" w:rsidP="00BE5B1C">
      <w:pPr>
        <w:jc w:val="center"/>
        <w:rPr>
          <w:rFonts w:ascii="Calibri Light" w:hAnsi="Calibri Light" w:cs="Gill Sans Light"/>
          <w:i/>
          <w:iCs/>
        </w:rPr>
      </w:pPr>
      <w:r>
        <w:rPr>
          <w:rFonts w:ascii="Calibri Light" w:hAnsi="Calibri Light" w:cs="Gill Sans Light"/>
          <w:i/>
          <w:iCs/>
        </w:rPr>
        <w:t>The Rite of Spring</w:t>
      </w:r>
    </w:p>
    <w:p w14:paraId="41B6F024" w14:textId="4129D74E" w:rsidR="00DC0176" w:rsidRPr="00DC0176" w:rsidRDefault="00B71598" w:rsidP="00E02E8E">
      <w:pPr>
        <w:ind w:firstLine="720"/>
        <w:rPr>
          <w:rFonts w:ascii="Calibri Light" w:hAnsi="Calibri Light" w:cs="Gill Sans Light"/>
        </w:rPr>
      </w:pPr>
      <w:r w:rsidRPr="00DC0176">
        <w:rPr>
          <w:rFonts w:ascii="Calibri Light" w:hAnsi="Calibri Light" w:cs="Gill Sans Light"/>
        </w:rPr>
        <w:t xml:space="preserve">Winthrop University’s Department of Theatre and Dance and Department of Music are staging four performances of </w:t>
      </w:r>
      <w:r w:rsidRPr="003806AC">
        <w:rPr>
          <w:rFonts w:ascii="Calibri Light" w:hAnsi="Calibri Light" w:cs="Gill Sans Light"/>
          <w:i/>
        </w:rPr>
        <w:t>The Rite of Spring</w:t>
      </w:r>
      <w:r w:rsidRPr="00DC0176">
        <w:rPr>
          <w:rFonts w:ascii="Calibri Light" w:hAnsi="Calibri Light" w:cs="Gill Sans Light"/>
        </w:rPr>
        <w:t xml:space="preserve"> with choreography by Emily Morgan, based on the version she choreographed for the University of Texas, El Paso in 2011, with live music by Dr. Tomoko Deguchi</w:t>
      </w:r>
      <w:r w:rsidR="00DC0176" w:rsidRPr="00DC0176">
        <w:rPr>
          <w:rFonts w:ascii="Calibri Light" w:hAnsi="Calibri Light" w:cs="Gill Sans Light"/>
        </w:rPr>
        <w:t xml:space="preserve"> (Winthrop University)</w:t>
      </w:r>
      <w:r w:rsidRPr="00DC0176">
        <w:rPr>
          <w:rFonts w:ascii="Calibri Light" w:hAnsi="Calibri Light" w:cs="Gill Sans Light"/>
        </w:rPr>
        <w:t>, Dr William Fried</w:t>
      </w:r>
      <w:r w:rsidR="00DC0176" w:rsidRPr="00DC0176">
        <w:rPr>
          <w:rFonts w:ascii="Calibri Light" w:hAnsi="Calibri Light" w:cs="Gill Sans Light"/>
        </w:rPr>
        <w:t xml:space="preserve"> (Davidson College)</w:t>
      </w:r>
      <w:r w:rsidRPr="00DC0176">
        <w:rPr>
          <w:rFonts w:ascii="Calibri Light" w:hAnsi="Calibri Light" w:cs="Gill Sans Light"/>
        </w:rPr>
        <w:t>, and Dr. Adam Snow</w:t>
      </w:r>
      <w:r w:rsidR="00DC0176" w:rsidRPr="00DC0176">
        <w:rPr>
          <w:rFonts w:ascii="Calibri Light" w:hAnsi="Calibri Light" w:cs="Gill Sans Light"/>
        </w:rPr>
        <w:t xml:space="preserve"> (Winthrop University, Davidson College)</w:t>
      </w:r>
      <w:r w:rsidRPr="00DC0176">
        <w:rPr>
          <w:rFonts w:ascii="Calibri Light" w:hAnsi="Calibri Light" w:cs="Gill Sans Light"/>
        </w:rPr>
        <w:t>. Their interdisciplinary, collaborative venture brings together music</w:t>
      </w:r>
      <w:r w:rsidR="00DC0176">
        <w:rPr>
          <w:rFonts w:ascii="Calibri Light" w:hAnsi="Calibri Light" w:cs="Gill Sans Light"/>
        </w:rPr>
        <w:t>i</w:t>
      </w:r>
      <w:r w:rsidRPr="00DC0176">
        <w:rPr>
          <w:rFonts w:ascii="Calibri Light" w:hAnsi="Calibri Light" w:cs="Gill Sans Light"/>
        </w:rPr>
        <w:t xml:space="preserve">ans, dancers, and theatre technicians from two departments and two universities (Winthrop University, Davidson College) to perform a new version of the historic </w:t>
      </w:r>
      <w:r w:rsidRPr="003806AC">
        <w:rPr>
          <w:rFonts w:ascii="Calibri Light" w:hAnsi="Calibri Light" w:cs="Gill Sans Light"/>
          <w:i/>
        </w:rPr>
        <w:t>The Rite of Spring</w:t>
      </w:r>
      <w:r w:rsidRPr="00DC0176">
        <w:rPr>
          <w:rFonts w:ascii="Calibri Light" w:hAnsi="Calibri Light" w:cs="Gill Sans Light"/>
        </w:rPr>
        <w:t>.</w:t>
      </w:r>
    </w:p>
    <w:p w14:paraId="5C41BCBE" w14:textId="77777777" w:rsidR="00DC0176" w:rsidRPr="00DC0176" w:rsidRDefault="00DC0176" w:rsidP="00DC0176">
      <w:pPr>
        <w:rPr>
          <w:rFonts w:ascii="Calibri Light" w:hAnsi="Calibri Light" w:cs="Gill Sans Light"/>
        </w:rPr>
      </w:pPr>
    </w:p>
    <w:p w14:paraId="6014C14D" w14:textId="57BF7203" w:rsidR="00E360EB" w:rsidRPr="00A462B4" w:rsidRDefault="00DC0176" w:rsidP="00030480">
      <w:pPr>
        <w:rPr>
          <w:rFonts w:ascii="Calibri Light" w:hAnsi="Calibri Light" w:cs="Gill Sans Light"/>
        </w:rPr>
      </w:pPr>
      <w:r w:rsidRPr="00DC0176">
        <w:rPr>
          <w:rFonts w:ascii="Calibri Light" w:hAnsi="Calibri Light" w:cs="Gill Sans Light"/>
        </w:rPr>
        <w:t>The dance will be performed by as many as twent</w:t>
      </w:r>
      <w:r>
        <w:rPr>
          <w:rFonts w:ascii="Calibri Light" w:hAnsi="Calibri Light" w:cs="Gill Sans Light"/>
        </w:rPr>
        <w:t>y Winthrop dancers. The U</w:t>
      </w:r>
      <w:r w:rsidRPr="00DC0176">
        <w:rPr>
          <w:rFonts w:ascii="Calibri Light" w:hAnsi="Calibri Light" w:cs="Gill Sans Light"/>
        </w:rPr>
        <w:t>n</w:t>
      </w:r>
      <w:r>
        <w:rPr>
          <w:rFonts w:ascii="Calibri Light" w:hAnsi="Calibri Light" w:cs="Gill Sans Light"/>
        </w:rPr>
        <w:t>i</w:t>
      </w:r>
      <w:r w:rsidRPr="00DC0176">
        <w:rPr>
          <w:rFonts w:ascii="Calibri Light" w:hAnsi="Calibri Light" w:cs="Gill Sans Light"/>
        </w:rPr>
        <w:t>versity of Texas, El Paso has graciously agreed to loan Winthrop the original costumes. Performances will take place Friday, December 1 through Sunday, December 3, and will include a lecture/demonstration with a question and answer session for the community on Friday morning. This Small Grant helps offset the costs of piano rentals.</w:t>
      </w:r>
      <w:r w:rsidR="000E6B93" w:rsidRPr="00DC0176">
        <w:rPr>
          <w:rFonts w:ascii="Calibri Light" w:hAnsi="Calibri Light" w:cs="Gill Sans Light"/>
        </w:rPr>
        <w:t xml:space="preserve"> </w:t>
      </w:r>
      <w:r w:rsidR="00AE43DE" w:rsidRPr="00DC0176">
        <w:rPr>
          <w:rFonts w:ascii="Calibri Light" w:hAnsi="Calibri Light" w:cs="Gill Sans Light"/>
        </w:rPr>
        <w:t xml:space="preserve">| </w:t>
      </w:r>
      <w:r w:rsidR="003737AB" w:rsidRPr="003737AB">
        <w:rPr>
          <w:rFonts w:ascii="Calibri Light" w:hAnsi="Calibri Light" w:cs="Gill Sans Light"/>
        </w:rPr>
        <w:t>https://www.winthrop.edu/cvpa/theatredance/</w:t>
      </w:r>
    </w:p>
    <w:p w14:paraId="08B1AD34" w14:textId="198E0AAC" w:rsidR="00F95D6C" w:rsidRDefault="00F95D6C" w:rsidP="00671B09">
      <w:pPr>
        <w:rPr>
          <w:rFonts w:ascii="Calibri Light" w:hAnsi="Calibri Light" w:cs="Gill Sans Light"/>
        </w:rPr>
      </w:pPr>
    </w:p>
    <w:p w14:paraId="215D2A9D" w14:textId="77777777" w:rsidR="00F95D6C" w:rsidRDefault="00F95D6C" w:rsidP="00671B09">
      <w:pPr>
        <w:rPr>
          <w:rFonts w:ascii="Calibri Light" w:hAnsi="Calibri Light" w:cs="Gill Sans Light"/>
        </w:rPr>
      </w:pPr>
    </w:p>
    <w:p w14:paraId="17F28799" w14:textId="11D91F19" w:rsidR="00BE5B1C" w:rsidRPr="003431A5" w:rsidRDefault="003431A5" w:rsidP="00671B09">
      <w:pPr>
        <w:rPr>
          <w:rFonts w:ascii="Calibri" w:hAnsi="Calibri" w:cs="Gill Sans Light"/>
          <w:b/>
          <w:bCs/>
        </w:rPr>
      </w:pPr>
      <w:r w:rsidRPr="003431A5">
        <w:rPr>
          <w:rFonts w:ascii="Calibri" w:hAnsi="Calibri" w:cs="Gill Sans Light"/>
          <w:b/>
          <w:bCs/>
        </w:rPr>
        <w:t>Total Allocations This Quarter: $</w:t>
      </w:r>
      <w:r w:rsidR="004A08FF">
        <w:rPr>
          <w:rFonts w:ascii="Calibri" w:hAnsi="Calibri" w:cs="Gill Sans Light"/>
          <w:b/>
          <w:bCs/>
        </w:rPr>
        <w:t>4,800</w:t>
      </w:r>
    </w:p>
    <w:p w14:paraId="2882DDA8" w14:textId="77777777" w:rsidR="00245CED" w:rsidRDefault="00245CED" w:rsidP="00671B09">
      <w:pPr>
        <w:rPr>
          <w:rFonts w:ascii="Calibri Light" w:hAnsi="Calibri Light" w:cs="Gill Sans Light"/>
        </w:rPr>
      </w:pPr>
    </w:p>
    <w:p w14:paraId="082E2A5C" w14:textId="77777777" w:rsidR="00FE5F44" w:rsidRDefault="00FE5F44" w:rsidP="00671B09">
      <w:pPr>
        <w:rPr>
          <w:rFonts w:ascii="Calibri Light" w:hAnsi="Calibri Light" w:cs="Gill Sans Light"/>
        </w:rPr>
      </w:pPr>
    </w:p>
    <w:p w14:paraId="683E988C" w14:textId="35DB36B3" w:rsidR="00245CED" w:rsidRPr="00245CED" w:rsidRDefault="00245CED" w:rsidP="00FE5F44">
      <w:pPr>
        <w:ind w:firstLine="720"/>
        <w:rPr>
          <w:rFonts w:ascii="Calibri Light" w:hAnsi="Calibri Light"/>
        </w:rPr>
      </w:pPr>
      <w:r w:rsidRPr="00245CED">
        <w:rPr>
          <w:rFonts w:ascii="Calibri Light" w:hAnsi="Calibri Light"/>
        </w:rPr>
        <w:t xml:space="preserve">To review guidelines, visit </w:t>
      </w:r>
      <w:hyperlink r:id="rId4" w:history="1">
        <w:r w:rsidRPr="00245CED">
          <w:rPr>
            <w:rStyle w:val="Hyperlink"/>
            <w:rFonts w:ascii="Calibri Light" w:hAnsi="Calibri Light"/>
          </w:rPr>
          <w:t>www.yorkcountyarts.org</w:t>
        </w:r>
      </w:hyperlink>
      <w:r w:rsidRPr="00245CED">
        <w:rPr>
          <w:rFonts w:ascii="Calibri Light" w:hAnsi="Calibri Light"/>
        </w:rPr>
        <w:t xml:space="preserve"> on the Grants page under The Arts heading. The next deadline is </w:t>
      </w:r>
      <w:r w:rsidR="00351889">
        <w:rPr>
          <w:rFonts w:ascii="Calibri Light" w:hAnsi="Calibri Light"/>
        </w:rPr>
        <w:t>Fri</w:t>
      </w:r>
      <w:r w:rsidR="00FE5F44">
        <w:rPr>
          <w:rFonts w:ascii="Calibri Light" w:hAnsi="Calibri Light"/>
        </w:rPr>
        <w:t xml:space="preserve">day, </w:t>
      </w:r>
      <w:r w:rsidR="004A08FF">
        <w:rPr>
          <w:rFonts w:ascii="Calibri Light" w:hAnsi="Calibri Light"/>
        </w:rPr>
        <w:t>December 1</w:t>
      </w:r>
      <w:r w:rsidR="00FC7706">
        <w:rPr>
          <w:rFonts w:ascii="Calibri Light" w:hAnsi="Calibri Light"/>
        </w:rPr>
        <w:t>, 2017</w:t>
      </w:r>
      <w:r w:rsidRPr="00245CED">
        <w:rPr>
          <w:rFonts w:ascii="Calibri Light" w:hAnsi="Calibri Light"/>
        </w:rPr>
        <w:t xml:space="preserve"> at 5 PM for programs occurring in </w:t>
      </w:r>
      <w:r w:rsidR="001225CD">
        <w:rPr>
          <w:rFonts w:ascii="Calibri Light" w:hAnsi="Calibri Light"/>
        </w:rPr>
        <w:t>January, February</w:t>
      </w:r>
      <w:r w:rsidR="00351889">
        <w:rPr>
          <w:rFonts w:ascii="Calibri Light" w:hAnsi="Calibri Light"/>
        </w:rPr>
        <w:t xml:space="preserve">, and/or </w:t>
      </w:r>
      <w:r w:rsidR="001225CD">
        <w:rPr>
          <w:rFonts w:ascii="Calibri Light" w:hAnsi="Calibri Light"/>
        </w:rPr>
        <w:t>March</w:t>
      </w:r>
      <w:r w:rsidR="00A462B4">
        <w:rPr>
          <w:rFonts w:ascii="Calibri Light" w:hAnsi="Calibri Light"/>
        </w:rPr>
        <w:t xml:space="preserve"> of 2018</w:t>
      </w:r>
      <w:r w:rsidRPr="00245CED">
        <w:rPr>
          <w:rFonts w:ascii="Calibri Light" w:hAnsi="Calibri Light"/>
        </w:rPr>
        <w:t>. Prospective applicants MUST discuss the proposed project with the Executive Director at least 10 days in advance of the application deadline date.</w:t>
      </w:r>
    </w:p>
    <w:p w14:paraId="446F3084" w14:textId="77777777" w:rsidR="00245CED" w:rsidRPr="00245CED" w:rsidRDefault="00245CED" w:rsidP="00245CED">
      <w:pPr>
        <w:rPr>
          <w:rFonts w:ascii="Calibri Light" w:hAnsi="Calibri Light"/>
        </w:rPr>
      </w:pPr>
    </w:p>
    <w:p w14:paraId="3F7E3831" w14:textId="06A91B00" w:rsidR="00245CED" w:rsidRPr="00245CED" w:rsidRDefault="00245CED" w:rsidP="00FE5F44">
      <w:pPr>
        <w:ind w:firstLine="720"/>
        <w:rPr>
          <w:rFonts w:ascii="Calibri Light" w:hAnsi="Calibri Light"/>
        </w:rPr>
      </w:pPr>
      <w:r w:rsidRPr="00245CED">
        <w:rPr>
          <w:rFonts w:ascii="Calibri Light" w:hAnsi="Calibri Light"/>
        </w:rPr>
        <w:t>This Small Grants program is funded in part by the</w:t>
      </w:r>
      <w:r w:rsidR="00355815">
        <w:rPr>
          <w:rFonts w:ascii="Calibri Light" w:hAnsi="Calibri Light"/>
        </w:rPr>
        <w:t xml:space="preserve"> South Carolina Arts Commission (which receives funding from</w:t>
      </w:r>
      <w:r w:rsidRPr="00245CED">
        <w:rPr>
          <w:rFonts w:ascii="Calibri Light" w:hAnsi="Calibri Light"/>
        </w:rPr>
        <w:t xml:space="preserve"> the National Endowment for the Arts</w:t>
      </w:r>
      <w:r w:rsidR="00355815">
        <w:rPr>
          <w:rFonts w:ascii="Calibri Light" w:hAnsi="Calibri Light"/>
        </w:rPr>
        <w:t>)</w:t>
      </w:r>
      <w:r w:rsidRPr="00245CED">
        <w:rPr>
          <w:rFonts w:ascii="Calibri Light" w:hAnsi="Calibri Light"/>
        </w:rPr>
        <w:t>, and the John and Susan Bennett Memorial Arts Fund of the Coastal Carolina Community Foundation</w:t>
      </w:r>
      <w:r w:rsidR="00FE5F44">
        <w:rPr>
          <w:rFonts w:ascii="Calibri Light" w:hAnsi="Calibri Light"/>
        </w:rPr>
        <w:t>, and Comporium Communications</w:t>
      </w:r>
      <w:r w:rsidRPr="00245CED">
        <w:rPr>
          <w:rFonts w:ascii="Calibri Light" w:hAnsi="Calibri Light"/>
        </w:rPr>
        <w:t>.</w:t>
      </w:r>
    </w:p>
    <w:p w14:paraId="6D6C6427" w14:textId="77777777" w:rsidR="00245CED" w:rsidRPr="00DE3FF1" w:rsidRDefault="00245CED" w:rsidP="00245CED">
      <w:pPr>
        <w:rPr>
          <w:rFonts w:ascii="Calibri Light" w:hAnsi="Calibri Light" w:cs="Gill Sans Light"/>
        </w:rPr>
      </w:pPr>
    </w:p>
    <w:p w14:paraId="385896CA" w14:textId="77777777" w:rsidR="006525EB" w:rsidRPr="00DE3FF1" w:rsidRDefault="006525EB" w:rsidP="00FE5F44">
      <w:pPr>
        <w:ind w:firstLine="720"/>
        <w:rPr>
          <w:rFonts w:ascii="Calibri Light" w:hAnsi="Calibri Light" w:cs="Gill Sans Light"/>
          <w:bCs/>
        </w:rPr>
      </w:pPr>
      <w:r>
        <w:rPr>
          <w:rFonts w:ascii="Calibri Light" w:hAnsi="Calibri Light" w:cs="Gill Sans Light"/>
          <w:bCs/>
        </w:rPr>
        <w:t xml:space="preserve">The Arts Council is headquartered in downtown Rock Hill, a state-recognized cultural district. </w:t>
      </w:r>
      <w:r w:rsidRPr="00DE3FF1">
        <w:rPr>
          <w:rFonts w:ascii="Calibri Light" w:hAnsi="Calibri Light" w:cs="Gill Sans Light"/>
          <w:bCs/>
        </w:rPr>
        <w:t xml:space="preserve">For more information on Arts Council events, contact the Arts Council of York County at 803-328-2787, by email at </w:t>
      </w:r>
      <w:hyperlink r:id="rId5" w:history="1">
        <w:r w:rsidRPr="00DE3FF1">
          <w:rPr>
            <w:rStyle w:val="Hyperlink"/>
            <w:rFonts w:ascii="Calibri Light" w:eastAsia="Batang" w:hAnsi="Calibri Light" w:cs="Gill Sans Light"/>
            <w:bCs/>
          </w:rPr>
          <w:t>arts@yorkcountyarts.org</w:t>
        </w:r>
      </w:hyperlink>
      <w:r w:rsidRPr="00DE3FF1">
        <w:rPr>
          <w:rFonts w:ascii="Calibri Light" w:hAnsi="Calibri Light" w:cs="Gill Sans Light"/>
        </w:rPr>
        <w:t>, or visit our webpage at http://www.yorkcountyarts.org</w:t>
      </w:r>
      <w:r w:rsidRPr="00DE3FF1">
        <w:rPr>
          <w:rFonts w:ascii="Calibri Light" w:hAnsi="Calibri Light" w:cs="Gill Sans Light"/>
          <w:bCs/>
        </w:rPr>
        <w:t>.</w:t>
      </w:r>
    </w:p>
    <w:p w14:paraId="7EDAB88F" w14:textId="77777777" w:rsidR="00671B09" w:rsidRPr="00DE3FF1" w:rsidRDefault="00671B09" w:rsidP="00671B09">
      <w:pPr>
        <w:rPr>
          <w:rFonts w:ascii="Calibri Light" w:hAnsi="Calibri Light" w:cs="Gill Sans Light"/>
        </w:rPr>
      </w:pPr>
    </w:p>
    <w:p w14:paraId="27E75404" w14:textId="77777777" w:rsidR="00671B09" w:rsidRPr="00DE3FF1" w:rsidRDefault="00671B09" w:rsidP="00671B09">
      <w:pPr>
        <w:jc w:val="center"/>
        <w:rPr>
          <w:rFonts w:ascii="Calibri Light" w:hAnsi="Calibri Light" w:cs="Gill Sans Light"/>
        </w:rPr>
      </w:pPr>
      <w:r w:rsidRPr="00DE3FF1">
        <w:rPr>
          <w:rFonts w:ascii="Calibri Light" w:hAnsi="Calibri Light" w:cs="Gill Sans Light"/>
        </w:rPr>
        <w:t>###</w:t>
      </w:r>
      <w:r w:rsidRPr="00DE3FF1">
        <w:rPr>
          <w:rFonts w:ascii="Calibri Light" w:hAnsi="Calibri Light" w:cs="Gill Sans Light"/>
        </w:rPr>
        <w:br/>
        <w:t>If you have received this message in error or you wish to be removed from this media list, please send a message to arts@yorkcountyarts.org.</w:t>
      </w:r>
    </w:p>
    <w:p w14:paraId="708EDFE9" w14:textId="77777777" w:rsidR="00201D26" w:rsidRPr="00DE3FF1" w:rsidRDefault="00201D26">
      <w:pPr>
        <w:rPr>
          <w:rFonts w:ascii="Calibri Light" w:hAnsi="Calibri Light" w:cs="Gill Sans Light"/>
        </w:rPr>
      </w:pPr>
    </w:p>
    <w:sectPr w:rsidR="00201D26" w:rsidRPr="00DE3FF1" w:rsidSect="00201D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Gill Sans">
    <w:panose1 w:val="020B0502020104020203"/>
    <w:charset w:val="00"/>
    <w:family w:val="swiss"/>
    <w:pitch w:val="variable"/>
    <w:sig w:usb0="80000267" w:usb1="00000000" w:usb2="00000000" w:usb3="00000000" w:csb0="000001F7" w:csb1="00000000"/>
  </w:font>
  <w:font w:name="Gill Sans Light">
    <w:panose1 w:val="020B0302020104020203"/>
    <w:charset w:val="00"/>
    <w:family w:val="swiss"/>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09"/>
    <w:rsid w:val="0000391E"/>
    <w:rsid w:val="00011B44"/>
    <w:rsid w:val="00017632"/>
    <w:rsid w:val="000209F0"/>
    <w:rsid w:val="00021772"/>
    <w:rsid w:val="00022D90"/>
    <w:rsid w:val="00025DE7"/>
    <w:rsid w:val="00030480"/>
    <w:rsid w:val="0003428F"/>
    <w:rsid w:val="00050866"/>
    <w:rsid w:val="00057DA7"/>
    <w:rsid w:val="00082E14"/>
    <w:rsid w:val="00092A5A"/>
    <w:rsid w:val="000A344A"/>
    <w:rsid w:val="000C0D57"/>
    <w:rsid w:val="000C739E"/>
    <w:rsid w:val="000C7785"/>
    <w:rsid w:val="000E6B93"/>
    <w:rsid w:val="000F5C17"/>
    <w:rsid w:val="001000DE"/>
    <w:rsid w:val="00116858"/>
    <w:rsid w:val="001225CD"/>
    <w:rsid w:val="00156496"/>
    <w:rsid w:val="00166FD2"/>
    <w:rsid w:val="00175B45"/>
    <w:rsid w:val="001860B6"/>
    <w:rsid w:val="00186795"/>
    <w:rsid w:val="00196E44"/>
    <w:rsid w:val="0019723C"/>
    <w:rsid w:val="001B1622"/>
    <w:rsid w:val="001E31CD"/>
    <w:rsid w:val="001F495D"/>
    <w:rsid w:val="00201D26"/>
    <w:rsid w:val="00207E3A"/>
    <w:rsid w:val="0022057F"/>
    <w:rsid w:val="00234D2F"/>
    <w:rsid w:val="002458A5"/>
    <w:rsid w:val="00245CED"/>
    <w:rsid w:val="00250B12"/>
    <w:rsid w:val="00251A75"/>
    <w:rsid w:val="00252430"/>
    <w:rsid w:val="002602BF"/>
    <w:rsid w:val="00261A02"/>
    <w:rsid w:val="0026611F"/>
    <w:rsid w:val="00281372"/>
    <w:rsid w:val="00283A81"/>
    <w:rsid w:val="002A1F31"/>
    <w:rsid w:val="002C4D04"/>
    <w:rsid w:val="002D46B0"/>
    <w:rsid w:val="002E0DA5"/>
    <w:rsid w:val="002F14C8"/>
    <w:rsid w:val="002F44C5"/>
    <w:rsid w:val="003008E9"/>
    <w:rsid w:val="00310DBE"/>
    <w:rsid w:val="00320106"/>
    <w:rsid w:val="00322428"/>
    <w:rsid w:val="003431A5"/>
    <w:rsid w:val="003478A0"/>
    <w:rsid w:val="00351889"/>
    <w:rsid w:val="00355815"/>
    <w:rsid w:val="00367052"/>
    <w:rsid w:val="00372130"/>
    <w:rsid w:val="00372C24"/>
    <w:rsid w:val="003737AB"/>
    <w:rsid w:val="003806AC"/>
    <w:rsid w:val="003919DF"/>
    <w:rsid w:val="003B5F5B"/>
    <w:rsid w:val="003B6CEF"/>
    <w:rsid w:val="003F0F2D"/>
    <w:rsid w:val="003F48F2"/>
    <w:rsid w:val="00421CA4"/>
    <w:rsid w:val="00440C74"/>
    <w:rsid w:val="00451C05"/>
    <w:rsid w:val="00452BF8"/>
    <w:rsid w:val="00462C0B"/>
    <w:rsid w:val="004653AF"/>
    <w:rsid w:val="0047762E"/>
    <w:rsid w:val="00484E0E"/>
    <w:rsid w:val="00494D66"/>
    <w:rsid w:val="004A08FF"/>
    <w:rsid w:val="004D6838"/>
    <w:rsid w:val="004E3452"/>
    <w:rsid w:val="004E41DC"/>
    <w:rsid w:val="00526A96"/>
    <w:rsid w:val="00531381"/>
    <w:rsid w:val="005357D6"/>
    <w:rsid w:val="00536F7F"/>
    <w:rsid w:val="0054008D"/>
    <w:rsid w:val="00587332"/>
    <w:rsid w:val="005A7E7A"/>
    <w:rsid w:val="005B6155"/>
    <w:rsid w:val="0060711E"/>
    <w:rsid w:val="0061662E"/>
    <w:rsid w:val="0063403D"/>
    <w:rsid w:val="006525EB"/>
    <w:rsid w:val="00671B09"/>
    <w:rsid w:val="00674036"/>
    <w:rsid w:val="00677A29"/>
    <w:rsid w:val="00680CE4"/>
    <w:rsid w:val="00682A81"/>
    <w:rsid w:val="00692D2F"/>
    <w:rsid w:val="006A7FEB"/>
    <w:rsid w:val="006B375B"/>
    <w:rsid w:val="006D1354"/>
    <w:rsid w:val="006E7DC7"/>
    <w:rsid w:val="0070435E"/>
    <w:rsid w:val="007104A4"/>
    <w:rsid w:val="00727AEF"/>
    <w:rsid w:val="00780D0F"/>
    <w:rsid w:val="00780DCE"/>
    <w:rsid w:val="007B0BEE"/>
    <w:rsid w:val="007B72D3"/>
    <w:rsid w:val="007C5E9D"/>
    <w:rsid w:val="00807647"/>
    <w:rsid w:val="00815F4D"/>
    <w:rsid w:val="00822409"/>
    <w:rsid w:val="0083669C"/>
    <w:rsid w:val="00841E93"/>
    <w:rsid w:val="00843961"/>
    <w:rsid w:val="0085215D"/>
    <w:rsid w:val="0085603D"/>
    <w:rsid w:val="0085711A"/>
    <w:rsid w:val="00867DB5"/>
    <w:rsid w:val="008D3453"/>
    <w:rsid w:val="008E4468"/>
    <w:rsid w:val="008E57BC"/>
    <w:rsid w:val="009074E2"/>
    <w:rsid w:val="009212FD"/>
    <w:rsid w:val="00933C4E"/>
    <w:rsid w:val="00941AA6"/>
    <w:rsid w:val="0094275D"/>
    <w:rsid w:val="00977F67"/>
    <w:rsid w:val="009836EC"/>
    <w:rsid w:val="00985998"/>
    <w:rsid w:val="009920F0"/>
    <w:rsid w:val="009B0687"/>
    <w:rsid w:val="009F5057"/>
    <w:rsid w:val="00A00AEB"/>
    <w:rsid w:val="00A11C5E"/>
    <w:rsid w:val="00A172DF"/>
    <w:rsid w:val="00A34F5D"/>
    <w:rsid w:val="00A462B4"/>
    <w:rsid w:val="00A475F6"/>
    <w:rsid w:val="00A56037"/>
    <w:rsid w:val="00A60781"/>
    <w:rsid w:val="00A97C5A"/>
    <w:rsid w:val="00AE1C34"/>
    <w:rsid w:val="00AE3E75"/>
    <w:rsid w:val="00AE43DE"/>
    <w:rsid w:val="00AF31D6"/>
    <w:rsid w:val="00B057A2"/>
    <w:rsid w:val="00B377DE"/>
    <w:rsid w:val="00B37BC6"/>
    <w:rsid w:val="00B47669"/>
    <w:rsid w:val="00B523FD"/>
    <w:rsid w:val="00B62F27"/>
    <w:rsid w:val="00B71598"/>
    <w:rsid w:val="00B85962"/>
    <w:rsid w:val="00BE5272"/>
    <w:rsid w:val="00BE5B1C"/>
    <w:rsid w:val="00BF2574"/>
    <w:rsid w:val="00C0366B"/>
    <w:rsid w:val="00C3052A"/>
    <w:rsid w:val="00C52CAD"/>
    <w:rsid w:val="00C532BE"/>
    <w:rsid w:val="00C5775F"/>
    <w:rsid w:val="00C73FB2"/>
    <w:rsid w:val="00C7617C"/>
    <w:rsid w:val="00CA20FA"/>
    <w:rsid w:val="00CC2A4E"/>
    <w:rsid w:val="00CE6806"/>
    <w:rsid w:val="00CF5005"/>
    <w:rsid w:val="00CF59A8"/>
    <w:rsid w:val="00D0038D"/>
    <w:rsid w:val="00D155C4"/>
    <w:rsid w:val="00D37C83"/>
    <w:rsid w:val="00D50A1D"/>
    <w:rsid w:val="00D57158"/>
    <w:rsid w:val="00D7039D"/>
    <w:rsid w:val="00D70E1D"/>
    <w:rsid w:val="00D80D34"/>
    <w:rsid w:val="00DA7EB0"/>
    <w:rsid w:val="00DB085A"/>
    <w:rsid w:val="00DC0176"/>
    <w:rsid w:val="00DC4215"/>
    <w:rsid w:val="00DD1279"/>
    <w:rsid w:val="00DE3FF1"/>
    <w:rsid w:val="00DF10A2"/>
    <w:rsid w:val="00E00F6E"/>
    <w:rsid w:val="00E02E8E"/>
    <w:rsid w:val="00E138B9"/>
    <w:rsid w:val="00E26BE6"/>
    <w:rsid w:val="00E31D88"/>
    <w:rsid w:val="00E360EB"/>
    <w:rsid w:val="00E541A0"/>
    <w:rsid w:val="00E830E3"/>
    <w:rsid w:val="00EB0C77"/>
    <w:rsid w:val="00EC2CD1"/>
    <w:rsid w:val="00EF53D0"/>
    <w:rsid w:val="00F061F7"/>
    <w:rsid w:val="00F1198B"/>
    <w:rsid w:val="00F236DE"/>
    <w:rsid w:val="00F32556"/>
    <w:rsid w:val="00F33790"/>
    <w:rsid w:val="00F46563"/>
    <w:rsid w:val="00F61955"/>
    <w:rsid w:val="00F95D6C"/>
    <w:rsid w:val="00FA1676"/>
    <w:rsid w:val="00FC7706"/>
    <w:rsid w:val="00FD6800"/>
    <w:rsid w:val="00FE5F44"/>
    <w:rsid w:val="00FF0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BodyTextIndent3">
    <w:name w:val="Body Text Indent 3"/>
    <w:basedOn w:val="Normal"/>
    <w:link w:val="BodyTextIndent3Char"/>
    <w:rsid w:val="00E31D88"/>
    <w:pPr>
      <w:spacing w:after="120"/>
      <w:ind w:left="360"/>
    </w:pPr>
    <w:rPr>
      <w:sz w:val="16"/>
      <w:szCs w:val="16"/>
    </w:rPr>
  </w:style>
  <w:style w:type="character" w:customStyle="1" w:styleId="BodyTextIndent3Char">
    <w:name w:val="Body Text Indent 3 Char"/>
    <w:basedOn w:val="DefaultParagraphFont"/>
    <w:link w:val="BodyTextIndent3"/>
    <w:rsid w:val="00E31D8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413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yorkcountyarts.org" TargetMode="External"/><Relationship Id="rId5" Type="http://schemas.openxmlformats.org/officeDocument/2006/relationships/hyperlink" Target="mailto:arts@yorkcountyart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1037</Words>
  <Characters>5917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21</cp:revision>
  <dcterms:created xsi:type="dcterms:W3CDTF">2017-09-20T16:24:00Z</dcterms:created>
  <dcterms:modified xsi:type="dcterms:W3CDTF">2017-10-12T18:55:00Z</dcterms:modified>
</cp:coreProperties>
</file>